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2AF1F" w14:textId="09829103" w:rsidR="000A1B1F" w:rsidRDefault="000D3C75" w:rsidP="000D3C75">
      <w:pPr>
        <w:jc w:val="center"/>
        <w:rPr>
          <w:sz w:val="24"/>
          <w:szCs w:val="24"/>
        </w:rPr>
      </w:pPr>
      <w:r w:rsidRPr="000D3C75">
        <w:rPr>
          <w:rFonts w:hint="eastAsia"/>
          <w:sz w:val="24"/>
          <w:szCs w:val="24"/>
        </w:rPr>
        <w:t>役員改選</w:t>
      </w:r>
      <w:r w:rsidR="00F66A72">
        <w:rPr>
          <w:rFonts w:hint="eastAsia"/>
          <w:sz w:val="24"/>
          <w:szCs w:val="24"/>
        </w:rPr>
        <w:t>時</w:t>
      </w:r>
      <w:r w:rsidRPr="000D3C75">
        <w:rPr>
          <w:rFonts w:hint="eastAsia"/>
          <w:sz w:val="24"/>
          <w:szCs w:val="24"/>
        </w:rPr>
        <w:t>マニュアル</w:t>
      </w:r>
    </w:p>
    <w:p w14:paraId="4BC2C66B" w14:textId="5938A5BB" w:rsidR="000D3C75" w:rsidRDefault="000D3C75" w:rsidP="000D3C75">
      <w:pPr>
        <w:ind w:firstLineChars="100" w:firstLine="240"/>
        <w:jc w:val="left"/>
        <w:rPr>
          <w:sz w:val="24"/>
          <w:szCs w:val="24"/>
        </w:rPr>
      </w:pPr>
      <w:r>
        <w:rPr>
          <w:rFonts w:hint="eastAsia"/>
          <w:sz w:val="24"/>
          <w:szCs w:val="24"/>
        </w:rPr>
        <w:t>原則はつぎのとおり。</w:t>
      </w:r>
    </w:p>
    <w:p w14:paraId="43642439" w14:textId="322E6CCC" w:rsidR="000D3C75" w:rsidRPr="00BB2ADA" w:rsidRDefault="000D3C75" w:rsidP="000D3C75">
      <w:pPr>
        <w:pStyle w:val="a3"/>
        <w:numPr>
          <w:ilvl w:val="0"/>
          <w:numId w:val="1"/>
        </w:numPr>
        <w:ind w:leftChars="0"/>
        <w:jc w:val="left"/>
        <w:rPr>
          <w:sz w:val="22"/>
        </w:rPr>
      </w:pPr>
      <w:r w:rsidRPr="00BB2ADA">
        <w:rPr>
          <w:rFonts w:hint="eastAsia"/>
          <w:sz w:val="22"/>
        </w:rPr>
        <w:t>役員の公募を行う。方法はＦＩＣメール、ＦＩＣメール未加入者に</w:t>
      </w:r>
      <w:r w:rsidR="005454B5">
        <w:rPr>
          <w:rFonts w:hint="eastAsia"/>
          <w:sz w:val="22"/>
        </w:rPr>
        <w:t>郵送する</w:t>
      </w:r>
      <w:r w:rsidRPr="00BB2ADA">
        <w:rPr>
          <w:rFonts w:hint="eastAsia"/>
          <w:sz w:val="22"/>
        </w:rPr>
        <w:t>かは事務担当者の</w:t>
      </w:r>
      <w:r w:rsidR="006E25ED">
        <w:rPr>
          <w:rFonts w:hint="eastAsia"/>
          <w:sz w:val="22"/>
        </w:rPr>
        <w:t>判断</w:t>
      </w:r>
      <w:r w:rsidRPr="00BB2ADA">
        <w:rPr>
          <w:rFonts w:hint="eastAsia"/>
          <w:sz w:val="22"/>
        </w:rPr>
        <w:t>次第</w:t>
      </w:r>
      <w:r w:rsidR="00FE1435">
        <w:rPr>
          <w:rFonts w:hint="eastAsia"/>
          <w:sz w:val="22"/>
        </w:rPr>
        <w:t>とする</w:t>
      </w:r>
      <w:r w:rsidRPr="00BB2ADA">
        <w:rPr>
          <w:rFonts w:hint="eastAsia"/>
          <w:sz w:val="22"/>
        </w:rPr>
        <w:t>。</w:t>
      </w:r>
      <w:r w:rsidR="00105AC6">
        <w:rPr>
          <w:rFonts w:hint="eastAsia"/>
          <w:sz w:val="22"/>
        </w:rPr>
        <w:t>(公募メール案は下記に記載)</w:t>
      </w:r>
    </w:p>
    <w:p w14:paraId="4F9E8FEF" w14:textId="36827F98" w:rsidR="000D3C75" w:rsidRPr="00BB2ADA" w:rsidRDefault="000D3C75" w:rsidP="000D3C75">
      <w:pPr>
        <w:pStyle w:val="a3"/>
        <w:numPr>
          <w:ilvl w:val="0"/>
          <w:numId w:val="1"/>
        </w:numPr>
        <w:ind w:leftChars="0"/>
        <w:jc w:val="left"/>
        <w:rPr>
          <w:sz w:val="22"/>
        </w:rPr>
      </w:pPr>
      <w:r w:rsidRPr="00BB2ADA">
        <w:rPr>
          <w:rFonts w:hint="eastAsia"/>
          <w:sz w:val="22"/>
        </w:rPr>
        <w:t>選挙は行わない。</w:t>
      </w:r>
      <w:r w:rsidR="006E25ED">
        <w:rPr>
          <w:rFonts w:hint="eastAsia"/>
          <w:sz w:val="22"/>
        </w:rPr>
        <w:t>定員を超えるような応募者数があった場合は行うことも</w:t>
      </w:r>
      <w:r w:rsidR="00254A83">
        <w:rPr>
          <w:rFonts w:hint="eastAsia"/>
          <w:sz w:val="22"/>
        </w:rPr>
        <w:t>検討</w:t>
      </w:r>
      <w:r w:rsidR="006E25ED">
        <w:rPr>
          <w:rFonts w:hint="eastAsia"/>
          <w:sz w:val="22"/>
        </w:rPr>
        <w:t>。</w:t>
      </w:r>
    </w:p>
    <w:p w14:paraId="0AA7E5FE" w14:textId="78923C99" w:rsidR="000D3C75" w:rsidRPr="00BB2ADA" w:rsidRDefault="000D3C75" w:rsidP="000D3C75">
      <w:pPr>
        <w:pStyle w:val="a3"/>
        <w:numPr>
          <w:ilvl w:val="0"/>
          <w:numId w:val="1"/>
        </w:numPr>
        <w:ind w:leftChars="0"/>
        <w:jc w:val="left"/>
        <w:rPr>
          <w:sz w:val="22"/>
        </w:rPr>
      </w:pPr>
      <w:r w:rsidRPr="00BB2ADA">
        <w:rPr>
          <w:rFonts w:hint="eastAsia"/>
          <w:sz w:val="22"/>
        </w:rPr>
        <w:t>現理事会が改選時総会に役員候補</w:t>
      </w:r>
      <w:r w:rsidR="006E25ED">
        <w:rPr>
          <w:rFonts w:hint="eastAsia"/>
          <w:sz w:val="22"/>
        </w:rPr>
        <w:t>者</w:t>
      </w:r>
      <w:r w:rsidRPr="00BB2ADA">
        <w:rPr>
          <w:rFonts w:hint="eastAsia"/>
          <w:sz w:val="22"/>
        </w:rPr>
        <w:t>案を提出し、総会の承認を得る。</w:t>
      </w:r>
    </w:p>
    <w:p w14:paraId="399DC6E9" w14:textId="77777777" w:rsidR="000D3C75" w:rsidRPr="00BB2ADA" w:rsidRDefault="000D3C75" w:rsidP="000D3C75">
      <w:pPr>
        <w:pStyle w:val="a3"/>
        <w:ind w:leftChars="0" w:left="0"/>
        <w:jc w:val="left"/>
        <w:rPr>
          <w:sz w:val="22"/>
        </w:rPr>
      </w:pPr>
    </w:p>
    <w:p w14:paraId="41EADA2E" w14:textId="18C346F1" w:rsidR="000D3C75" w:rsidRPr="00BB2ADA" w:rsidRDefault="000D3C75" w:rsidP="000D3C75">
      <w:pPr>
        <w:pStyle w:val="a3"/>
        <w:ind w:leftChars="0" w:left="0"/>
        <w:jc w:val="left"/>
        <w:rPr>
          <w:sz w:val="22"/>
        </w:rPr>
      </w:pPr>
      <w:r w:rsidRPr="00BB2ADA">
        <w:rPr>
          <w:rFonts w:hint="eastAsia"/>
          <w:sz w:val="22"/>
        </w:rPr>
        <w:t>詳細手順はつぎのとおり。</w:t>
      </w:r>
    </w:p>
    <w:p w14:paraId="1159BB03" w14:textId="17F79368" w:rsidR="000D3C75" w:rsidRPr="00BB2ADA" w:rsidRDefault="000D3C75" w:rsidP="000D3C75">
      <w:pPr>
        <w:pStyle w:val="a3"/>
        <w:numPr>
          <w:ilvl w:val="0"/>
          <w:numId w:val="2"/>
        </w:numPr>
        <w:ind w:leftChars="0"/>
        <w:jc w:val="left"/>
        <w:rPr>
          <w:sz w:val="22"/>
        </w:rPr>
      </w:pPr>
      <w:r w:rsidRPr="00BB2ADA">
        <w:rPr>
          <w:rFonts w:hint="eastAsia"/>
          <w:sz w:val="22"/>
        </w:rPr>
        <w:t>前年の12月までに理事会でこのマニュアルに従って進めることを合意する。</w:t>
      </w:r>
    </w:p>
    <w:p w14:paraId="71B06AA1" w14:textId="64BDA5A0" w:rsidR="000D3C75" w:rsidRDefault="00BB2ADA" w:rsidP="000D3C75">
      <w:pPr>
        <w:pStyle w:val="a3"/>
        <w:numPr>
          <w:ilvl w:val="0"/>
          <w:numId w:val="2"/>
        </w:numPr>
        <w:ind w:leftChars="0"/>
        <w:jc w:val="left"/>
        <w:rPr>
          <w:sz w:val="22"/>
        </w:rPr>
      </w:pPr>
      <w:r w:rsidRPr="00BB2ADA">
        <w:rPr>
          <w:rFonts w:hint="eastAsia"/>
          <w:sz w:val="22"/>
        </w:rPr>
        <w:t>公募メールは翌1月中に事務局から発信する(発信者は事務局で相談)。公募期間は3週間とする。応募はＦＩＣメールに行う(会員皆が応募者を知るため)。他の会員を推薦する場合は本人の承諾を得ておく(この段階では口頭で良い)</w:t>
      </w:r>
    </w:p>
    <w:p w14:paraId="6517BFB6" w14:textId="6FB5EE60" w:rsidR="00BB2ADA" w:rsidRDefault="00BB2ADA" w:rsidP="000D3C75">
      <w:pPr>
        <w:pStyle w:val="a3"/>
        <w:numPr>
          <w:ilvl w:val="0"/>
          <w:numId w:val="2"/>
        </w:numPr>
        <w:ind w:leftChars="0"/>
        <w:jc w:val="left"/>
        <w:rPr>
          <w:sz w:val="22"/>
        </w:rPr>
      </w:pPr>
      <w:r>
        <w:rPr>
          <w:rFonts w:hint="eastAsia"/>
          <w:sz w:val="22"/>
        </w:rPr>
        <w:t>総会前の理事会で、公募で応募及び推薦を受けた人を含めて、次期理事候補者を審議、総会への提出議案として議決する。</w:t>
      </w:r>
    </w:p>
    <w:p w14:paraId="39454F35" w14:textId="4B2BC1DB" w:rsidR="00BB2ADA" w:rsidRDefault="00BB2ADA" w:rsidP="000D3C75">
      <w:pPr>
        <w:pStyle w:val="a3"/>
        <w:numPr>
          <w:ilvl w:val="0"/>
          <w:numId w:val="2"/>
        </w:numPr>
        <w:ind w:leftChars="0"/>
        <w:jc w:val="left"/>
        <w:rPr>
          <w:sz w:val="22"/>
        </w:rPr>
      </w:pPr>
      <w:r>
        <w:rPr>
          <w:rFonts w:hint="eastAsia"/>
          <w:sz w:val="22"/>
        </w:rPr>
        <w:t>総会で審議、議決</w:t>
      </w:r>
      <w:r w:rsidR="0019610D">
        <w:rPr>
          <w:rFonts w:hint="eastAsia"/>
          <w:sz w:val="22"/>
        </w:rPr>
        <w:t>※1</w:t>
      </w:r>
      <w:r>
        <w:rPr>
          <w:rFonts w:hint="eastAsia"/>
          <w:sz w:val="22"/>
        </w:rPr>
        <w:t>。</w:t>
      </w:r>
    </w:p>
    <w:p w14:paraId="303FBEC8" w14:textId="204537DF" w:rsidR="00BB2ADA" w:rsidRDefault="00BB2ADA" w:rsidP="000D3C75">
      <w:pPr>
        <w:pStyle w:val="a3"/>
        <w:numPr>
          <w:ilvl w:val="0"/>
          <w:numId w:val="2"/>
        </w:numPr>
        <w:ind w:leftChars="0"/>
        <w:jc w:val="left"/>
        <w:rPr>
          <w:sz w:val="22"/>
        </w:rPr>
      </w:pPr>
      <w:r>
        <w:rPr>
          <w:rFonts w:hint="eastAsia"/>
          <w:sz w:val="22"/>
        </w:rPr>
        <w:t>新理事が</w:t>
      </w:r>
      <w:r w:rsidR="0016764D">
        <w:rPr>
          <w:rFonts w:hint="eastAsia"/>
          <w:sz w:val="22"/>
        </w:rPr>
        <w:t>正式に就任する日に理事会を開催</w:t>
      </w:r>
      <w:r w:rsidR="00046961">
        <w:rPr>
          <w:rFonts w:hint="eastAsia"/>
          <w:sz w:val="22"/>
        </w:rPr>
        <w:t>し</w:t>
      </w:r>
      <w:r w:rsidR="0016764D">
        <w:rPr>
          <w:rFonts w:hint="eastAsia"/>
          <w:sz w:val="22"/>
        </w:rPr>
        <w:t>、理事長の互選を行い理事長を決定する</w:t>
      </w:r>
      <w:r w:rsidR="0019610D">
        <w:rPr>
          <w:rFonts w:hint="eastAsia"/>
          <w:sz w:val="22"/>
        </w:rPr>
        <w:t>※1</w:t>
      </w:r>
      <w:r w:rsidR="0016764D">
        <w:rPr>
          <w:rFonts w:hint="eastAsia"/>
          <w:sz w:val="22"/>
        </w:rPr>
        <w:t>。</w:t>
      </w:r>
      <w:r w:rsidR="0019610D">
        <w:rPr>
          <w:rFonts w:hint="eastAsia"/>
          <w:sz w:val="22"/>
        </w:rPr>
        <w:t xml:space="preserve">　　その</w:t>
      </w:r>
      <w:r w:rsidR="0016764D">
        <w:rPr>
          <w:rFonts w:hint="eastAsia"/>
          <w:sz w:val="22"/>
        </w:rPr>
        <w:t>後、副理事長、理事の担当職務を決める。</w:t>
      </w:r>
    </w:p>
    <w:p w14:paraId="0556D466" w14:textId="7580DBF3" w:rsidR="0016764D" w:rsidRDefault="0016764D" w:rsidP="000D3C75">
      <w:pPr>
        <w:pStyle w:val="a3"/>
        <w:numPr>
          <w:ilvl w:val="0"/>
          <w:numId w:val="2"/>
        </w:numPr>
        <w:ind w:leftChars="0"/>
        <w:jc w:val="left"/>
        <w:rPr>
          <w:sz w:val="22"/>
        </w:rPr>
      </w:pPr>
      <w:r>
        <w:rPr>
          <w:rFonts w:hint="eastAsia"/>
          <w:sz w:val="22"/>
        </w:rPr>
        <w:t>理事長の登記を行う</w:t>
      </w:r>
      <w:r w:rsidR="0036598F">
        <w:rPr>
          <w:rFonts w:hint="eastAsia"/>
          <w:sz w:val="22"/>
        </w:rPr>
        <w:t>(2週間以内</w:t>
      </w:r>
      <w:r w:rsidR="0019610D">
        <w:rPr>
          <w:rFonts w:hint="eastAsia"/>
          <w:sz w:val="22"/>
        </w:rPr>
        <w:t>※2</w:t>
      </w:r>
      <w:r w:rsidR="0036598F">
        <w:rPr>
          <w:rFonts w:hint="eastAsia"/>
          <w:sz w:val="22"/>
        </w:rPr>
        <w:t>、</w:t>
      </w:r>
      <w:r w:rsidR="00E2552D">
        <w:rPr>
          <w:rFonts w:hint="eastAsia"/>
          <w:sz w:val="22"/>
        </w:rPr>
        <w:t>過料</w:t>
      </w:r>
      <w:r w:rsidR="00DB13BB">
        <w:rPr>
          <w:rFonts w:hint="eastAsia"/>
          <w:sz w:val="22"/>
        </w:rPr>
        <w:t>の</w:t>
      </w:r>
      <w:r w:rsidR="003315C7">
        <w:rPr>
          <w:rFonts w:hint="eastAsia"/>
          <w:sz w:val="22"/>
        </w:rPr>
        <w:t>規定あり</w:t>
      </w:r>
      <w:r w:rsidR="0019610D">
        <w:rPr>
          <w:rFonts w:hint="eastAsia"/>
          <w:sz w:val="22"/>
        </w:rPr>
        <w:t>※3</w:t>
      </w:r>
      <w:r w:rsidR="003315C7">
        <w:rPr>
          <w:rFonts w:hint="eastAsia"/>
          <w:sz w:val="22"/>
        </w:rPr>
        <w:t>)</w:t>
      </w:r>
      <w:r>
        <w:rPr>
          <w:rFonts w:hint="eastAsia"/>
          <w:sz w:val="22"/>
        </w:rPr>
        <w:t>。</w:t>
      </w:r>
      <w:r w:rsidR="0026371D">
        <w:rPr>
          <w:rFonts w:hint="eastAsia"/>
          <w:sz w:val="22"/>
        </w:rPr>
        <w:t>併せて</w:t>
      </w:r>
      <w:r>
        <w:rPr>
          <w:rFonts w:hint="eastAsia"/>
          <w:sz w:val="22"/>
        </w:rPr>
        <w:t>、県に</w:t>
      </w:r>
      <w:r w:rsidR="0026371D">
        <w:rPr>
          <w:rFonts w:hint="eastAsia"/>
          <w:sz w:val="22"/>
        </w:rPr>
        <w:t>理事全員と監事の届出</w:t>
      </w:r>
      <w:r w:rsidR="00046961">
        <w:rPr>
          <w:rFonts w:hint="eastAsia"/>
          <w:sz w:val="22"/>
        </w:rPr>
        <w:t>を行う</w:t>
      </w:r>
      <w:r w:rsidR="0026371D">
        <w:rPr>
          <w:rFonts w:ascii="メイリオ" w:eastAsia="メイリオ" w:hAnsi="メイリオ" w:hint="eastAsia"/>
          <w:color w:val="323232"/>
        </w:rPr>
        <w:t>※4</w:t>
      </w:r>
      <w:r w:rsidR="0026371D">
        <w:rPr>
          <w:rFonts w:hint="eastAsia"/>
          <w:sz w:val="22"/>
        </w:rPr>
        <w:t>。</w:t>
      </w:r>
    </w:p>
    <w:p w14:paraId="23BC2D2C" w14:textId="77777777" w:rsidR="00FE1435" w:rsidRDefault="00FE1435" w:rsidP="00FE1435">
      <w:pPr>
        <w:jc w:val="left"/>
        <w:rPr>
          <w:sz w:val="22"/>
        </w:rPr>
      </w:pPr>
    </w:p>
    <w:p w14:paraId="5FD316AA" w14:textId="78CF2187" w:rsidR="00FE1435" w:rsidRDefault="00105AC6" w:rsidP="00FE1435">
      <w:pPr>
        <w:jc w:val="left"/>
        <w:rPr>
          <w:sz w:val="22"/>
        </w:rPr>
      </w:pPr>
      <w:r>
        <w:rPr>
          <w:rFonts w:hint="eastAsia"/>
          <w:sz w:val="22"/>
        </w:rPr>
        <w:t>(参考)</w:t>
      </w:r>
    </w:p>
    <w:p w14:paraId="59AB4A92" w14:textId="1A7D20AF" w:rsidR="00C16C43" w:rsidRDefault="0019610D" w:rsidP="00C16C43">
      <w:pPr>
        <w:jc w:val="left"/>
        <w:rPr>
          <w:rFonts w:ascii="メイリオ" w:eastAsia="メイリオ" w:hAnsi="メイリオ"/>
          <w:color w:val="323232"/>
          <w:sz w:val="22"/>
          <w:shd w:val="clear" w:color="auto" w:fill="FFFFFF"/>
        </w:rPr>
      </w:pPr>
      <w:r>
        <w:rPr>
          <w:rFonts w:ascii="メイリオ" w:eastAsia="メイリオ" w:hAnsi="メイリオ" w:hint="eastAsia"/>
          <w:color w:val="323232"/>
          <w:sz w:val="22"/>
          <w:shd w:val="clear" w:color="auto" w:fill="FFFFFF"/>
        </w:rPr>
        <w:t xml:space="preserve">※1 </w:t>
      </w:r>
      <w:r w:rsidR="00C16C43">
        <w:rPr>
          <w:rFonts w:ascii="メイリオ" w:eastAsia="メイリオ" w:hAnsi="メイリオ" w:hint="eastAsia"/>
          <w:color w:val="323232"/>
          <w:sz w:val="22"/>
          <w:shd w:val="clear" w:color="auto" w:fill="FFFFFF"/>
        </w:rPr>
        <w:t xml:space="preserve">定款 </w:t>
      </w:r>
      <w:r w:rsidR="00C16C43" w:rsidRPr="00C16C43">
        <w:rPr>
          <w:rFonts w:ascii="メイリオ" w:eastAsia="メイリオ" w:hAnsi="メイリオ" w:hint="eastAsia"/>
          <w:color w:val="323232"/>
          <w:sz w:val="22"/>
          <w:shd w:val="clear" w:color="auto" w:fill="FFFFFF"/>
        </w:rPr>
        <w:t>第</w:t>
      </w:r>
      <w:r w:rsidR="00C16C43" w:rsidRPr="00C16C43">
        <w:rPr>
          <w:rFonts w:ascii="メイリオ" w:eastAsia="メイリオ" w:hAnsi="メイリオ"/>
          <w:color w:val="323232"/>
          <w:sz w:val="22"/>
          <w:shd w:val="clear" w:color="auto" w:fill="FFFFFF"/>
        </w:rPr>
        <w:t xml:space="preserve"> 14 条 理事及び監事は、総会において選任する。</w:t>
      </w:r>
      <w:r w:rsidR="00C16C43" w:rsidRPr="00C16C43">
        <w:rPr>
          <w:rFonts w:ascii="メイリオ" w:eastAsia="メイリオ" w:hAnsi="メイリオ" w:hint="eastAsia"/>
          <w:color w:val="323232"/>
          <w:sz w:val="22"/>
          <w:shd w:val="clear" w:color="auto" w:fill="FFFFFF"/>
        </w:rPr>
        <w:t>２</w:t>
      </w:r>
      <w:r w:rsidR="00C16C43" w:rsidRPr="00C16C43">
        <w:rPr>
          <w:rFonts w:ascii="メイリオ" w:eastAsia="メイリオ" w:hAnsi="メイリオ"/>
          <w:color w:val="323232"/>
          <w:sz w:val="22"/>
          <w:shd w:val="clear" w:color="auto" w:fill="FFFFFF"/>
        </w:rPr>
        <w:t xml:space="preserve"> 理事長及び副理事長は、理事の互選とする。</w:t>
      </w:r>
    </w:p>
    <w:p w14:paraId="4D898E86" w14:textId="77777777" w:rsidR="004545B9" w:rsidRDefault="004545B9" w:rsidP="00C16C43">
      <w:pPr>
        <w:jc w:val="left"/>
        <w:rPr>
          <w:rFonts w:ascii="メイリオ" w:eastAsia="メイリオ" w:hAnsi="メイリオ" w:hint="eastAsia"/>
          <w:color w:val="323232"/>
          <w:sz w:val="22"/>
          <w:shd w:val="clear" w:color="auto" w:fill="FFFFFF"/>
        </w:rPr>
      </w:pPr>
    </w:p>
    <w:p w14:paraId="275C00BF" w14:textId="4574AB90" w:rsidR="00FE1435" w:rsidRPr="0026371D" w:rsidRDefault="0019610D" w:rsidP="00FE1435">
      <w:pPr>
        <w:jc w:val="left"/>
        <w:rPr>
          <w:rFonts w:ascii="メイリオ" w:eastAsia="メイリオ" w:hAnsi="メイリオ"/>
          <w:color w:val="323232"/>
          <w:sz w:val="22"/>
        </w:rPr>
      </w:pPr>
      <w:r w:rsidRPr="0026371D">
        <w:rPr>
          <w:rFonts w:hint="eastAsia"/>
          <w:sz w:val="22"/>
        </w:rPr>
        <w:t>※2</w:t>
      </w:r>
      <w:r w:rsidR="00FE1435" w:rsidRPr="0026371D">
        <w:rPr>
          <w:rFonts w:ascii="メイリオ" w:eastAsia="メイリオ" w:hAnsi="メイリオ" w:hint="eastAsia"/>
          <w:color w:val="323232"/>
          <w:sz w:val="22"/>
          <w:shd w:val="clear" w:color="auto" w:fill="FFFFFF"/>
        </w:rPr>
        <w:t>特定非営利活動促進法</w:t>
      </w:r>
      <w:r w:rsidR="00C16C43" w:rsidRPr="0026371D">
        <w:rPr>
          <w:rFonts w:ascii="メイリオ" w:eastAsia="メイリオ" w:hAnsi="メイリオ" w:hint="eastAsia"/>
          <w:color w:val="323232"/>
          <w:sz w:val="22"/>
          <w:shd w:val="clear" w:color="auto" w:fill="FFFFFF"/>
        </w:rPr>
        <w:t xml:space="preserve"> </w:t>
      </w:r>
      <w:r w:rsidR="00C16C43" w:rsidRPr="0026371D">
        <w:rPr>
          <w:rFonts w:ascii="メイリオ" w:eastAsia="メイリオ" w:hAnsi="メイリオ" w:hint="eastAsia"/>
          <w:b/>
          <w:bCs/>
          <w:color w:val="323232"/>
          <w:sz w:val="22"/>
          <w:bdr w:val="none" w:sz="0" w:space="0" w:color="auto" w:frame="1"/>
        </w:rPr>
        <w:t>第七条</w:t>
      </w:r>
      <w:r w:rsidR="0026371D" w:rsidRPr="0026371D">
        <w:rPr>
          <w:rFonts w:ascii="メイリオ" w:eastAsia="メイリオ" w:hAnsi="メイリオ" w:hint="eastAsia"/>
          <w:b/>
          <w:bCs/>
          <w:color w:val="323232"/>
          <w:sz w:val="22"/>
        </w:rPr>
        <w:t>第一項</w:t>
      </w:r>
      <w:r w:rsidR="00C16C43" w:rsidRPr="0026371D">
        <w:rPr>
          <w:rFonts w:ascii="メイリオ" w:eastAsia="メイリオ" w:hAnsi="メイリオ" w:hint="eastAsia"/>
          <w:color w:val="323232"/>
          <w:sz w:val="22"/>
        </w:rPr>
        <w:t xml:space="preserve">　特定非営利活動法人は、政令で定めるところにより、登記しなければならない。(</w:t>
      </w:r>
      <w:r w:rsidRPr="0026371D">
        <w:rPr>
          <w:rFonts w:ascii="メイリオ" w:eastAsia="メイリオ" w:hAnsi="メイリオ" w:hint="eastAsia"/>
          <w:color w:val="323232"/>
          <w:sz w:val="22"/>
        </w:rPr>
        <w:t>上記の</w:t>
      </w:r>
      <w:r w:rsidR="00C16C43" w:rsidRPr="0026371D">
        <w:rPr>
          <w:rFonts w:ascii="メイリオ" w:eastAsia="メイリオ" w:hAnsi="メイリオ" w:hint="eastAsia"/>
          <w:color w:val="323232"/>
          <w:sz w:val="22"/>
        </w:rPr>
        <w:t>政令とは)</w:t>
      </w:r>
      <w:r w:rsidR="00C16C43" w:rsidRPr="0026371D">
        <w:rPr>
          <w:rFonts w:hint="eastAsia"/>
          <w:sz w:val="22"/>
        </w:rPr>
        <w:t xml:space="preserve"> </w:t>
      </w:r>
      <w:r w:rsidR="00C16C43" w:rsidRPr="0026371D">
        <w:rPr>
          <w:rFonts w:ascii="メイリオ" w:eastAsia="メイリオ" w:hAnsi="メイリオ" w:hint="eastAsia"/>
          <w:color w:val="323232"/>
          <w:sz w:val="22"/>
        </w:rPr>
        <w:t>組合等登記令 第三条　組合等において前条第二項各号に掲げる事項に変更が生じたときは、</w:t>
      </w:r>
      <w:r w:rsidR="00C16C43" w:rsidRPr="00046961">
        <w:rPr>
          <w:rFonts w:ascii="メイリオ" w:eastAsia="メイリオ" w:hAnsi="メイリオ" w:hint="eastAsia"/>
          <w:b/>
          <w:bCs/>
          <w:color w:val="323232"/>
          <w:sz w:val="22"/>
        </w:rPr>
        <w:t>二週間以内に</w:t>
      </w:r>
      <w:r w:rsidR="00C16C43" w:rsidRPr="0026371D">
        <w:rPr>
          <w:rFonts w:ascii="メイリオ" w:eastAsia="メイリオ" w:hAnsi="メイリオ" w:hint="eastAsia"/>
          <w:color w:val="323232"/>
          <w:sz w:val="22"/>
        </w:rPr>
        <w:t>、その主たる事務所の所在地において、変更の登記をしなければならない。</w:t>
      </w:r>
    </w:p>
    <w:p w14:paraId="73C8225D" w14:textId="77777777" w:rsidR="0019610D" w:rsidRPr="0026371D" w:rsidRDefault="0019610D" w:rsidP="00FE1435">
      <w:pPr>
        <w:jc w:val="left"/>
        <w:rPr>
          <w:rFonts w:ascii="メイリオ" w:eastAsia="メイリオ" w:hAnsi="メイリオ"/>
          <w:color w:val="323232"/>
          <w:sz w:val="22"/>
        </w:rPr>
      </w:pPr>
    </w:p>
    <w:p w14:paraId="7AB52073" w14:textId="34177244" w:rsidR="0019610D" w:rsidRPr="0026371D" w:rsidRDefault="0019610D" w:rsidP="0026371D">
      <w:pPr>
        <w:jc w:val="left"/>
        <w:rPr>
          <w:rFonts w:ascii="メイリオ" w:eastAsia="メイリオ" w:hAnsi="メイリオ"/>
          <w:color w:val="323232"/>
          <w:sz w:val="22"/>
        </w:rPr>
      </w:pPr>
      <w:r w:rsidRPr="0026371D">
        <w:rPr>
          <w:rFonts w:ascii="メイリオ" w:eastAsia="メイリオ" w:hAnsi="メイリオ" w:hint="eastAsia"/>
          <w:color w:val="323232"/>
          <w:sz w:val="22"/>
        </w:rPr>
        <w:t xml:space="preserve">※3　特定非営利活動促進法 </w:t>
      </w:r>
      <w:r w:rsidR="0026371D" w:rsidRPr="0026371D">
        <w:rPr>
          <w:rFonts w:ascii="メイリオ" w:eastAsia="メイリオ" w:hAnsi="メイリオ" w:hint="eastAsia"/>
          <w:color w:val="323232"/>
          <w:sz w:val="22"/>
        </w:rPr>
        <w:t xml:space="preserve">第八十条　次の各号のいずれかに該当する場合においては、特定非営利活動法人の理事、監事又は清算人は、二十万円以下の過料に処する。一　</w:t>
      </w:r>
      <w:r w:rsidR="0026371D" w:rsidRPr="0026371D">
        <w:rPr>
          <w:rFonts w:ascii="メイリオ" w:eastAsia="メイリオ" w:hAnsi="メイリオ" w:hint="eastAsia"/>
          <w:b/>
          <w:bCs/>
          <w:color w:val="323232"/>
          <w:sz w:val="22"/>
        </w:rPr>
        <w:t>第七条第一項</w:t>
      </w:r>
      <w:r w:rsidR="0026371D" w:rsidRPr="0026371D">
        <w:rPr>
          <w:rFonts w:ascii="メイリオ" w:eastAsia="メイリオ" w:hAnsi="メイリオ" w:hint="eastAsia"/>
          <w:color w:val="323232"/>
          <w:sz w:val="22"/>
        </w:rPr>
        <w:t>の規定による政令に違反して、登記することを怠ったとき。</w:t>
      </w:r>
    </w:p>
    <w:p w14:paraId="4614AAE3" w14:textId="77777777" w:rsidR="0026371D" w:rsidRPr="0026371D" w:rsidRDefault="0026371D" w:rsidP="0026371D">
      <w:pPr>
        <w:jc w:val="left"/>
        <w:rPr>
          <w:rFonts w:ascii="メイリオ" w:eastAsia="メイリオ" w:hAnsi="メイリオ"/>
          <w:color w:val="323232"/>
          <w:sz w:val="22"/>
        </w:rPr>
      </w:pPr>
    </w:p>
    <w:p w14:paraId="2C97FC39" w14:textId="2D3ECFED" w:rsidR="0026371D" w:rsidRPr="0026371D" w:rsidRDefault="0026371D" w:rsidP="0026371D">
      <w:pPr>
        <w:jc w:val="left"/>
        <w:rPr>
          <w:sz w:val="22"/>
        </w:rPr>
      </w:pPr>
      <w:r w:rsidRPr="0026371D">
        <w:rPr>
          <w:rFonts w:ascii="メイリオ" w:eastAsia="メイリオ" w:hAnsi="メイリオ" w:hint="eastAsia"/>
          <w:color w:val="323232"/>
          <w:sz w:val="22"/>
        </w:rPr>
        <w:t xml:space="preserve">※4　特定非営利活動促進法 </w:t>
      </w:r>
      <w:r w:rsidRPr="0026371D">
        <w:rPr>
          <w:rFonts w:hint="eastAsia"/>
          <w:sz w:val="22"/>
        </w:rPr>
        <w:t>第二十三条　特定非営利活動法人は、その役員の氏名又は住所若しくは居所に変更があったときは、遅滞なく、変更後の役員名簿を添えて、その旨を所轄庁に届け出な</w:t>
      </w:r>
      <w:r w:rsidRPr="0026371D">
        <w:rPr>
          <w:rFonts w:hint="eastAsia"/>
          <w:sz w:val="22"/>
        </w:rPr>
        <w:lastRenderedPageBreak/>
        <w:t>ければならない。</w:t>
      </w:r>
    </w:p>
    <w:p w14:paraId="38282C2C" w14:textId="77777777" w:rsidR="004545B9" w:rsidRDefault="004545B9" w:rsidP="00046961">
      <w:pPr>
        <w:jc w:val="left"/>
        <w:rPr>
          <w:sz w:val="22"/>
        </w:rPr>
      </w:pPr>
    </w:p>
    <w:p w14:paraId="0D27E983" w14:textId="312D7682" w:rsidR="0026371D" w:rsidRDefault="0026371D" w:rsidP="00046961">
      <w:pPr>
        <w:jc w:val="left"/>
        <w:rPr>
          <w:sz w:val="22"/>
        </w:rPr>
      </w:pPr>
      <w:r w:rsidRPr="0026371D">
        <w:rPr>
          <w:rFonts w:hint="eastAsia"/>
          <w:sz w:val="22"/>
        </w:rPr>
        <w:t>２　特定非営利活動法人は、役員が新たに就任した場合（任期満了と同時に再任された場合を除く。）において前項の届出をするときは、当該役員に係る第十条第一項第二号ロ及びハに掲げる書類を所轄庁に提出しなければならない。</w:t>
      </w:r>
      <w:r w:rsidR="00046961">
        <w:rPr>
          <w:rFonts w:hint="eastAsia"/>
          <w:sz w:val="22"/>
        </w:rPr>
        <w:t>(上記</w:t>
      </w:r>
      <w:r w:rsidR="00046961" w:rsidRPr="0026371D">
        <w:rPr>
          <w:rFonts w:hint="eastAsia"/>
          <w:sz w:val="22"/>
        </w:rPr>
        <w:t>第十条第一項第二号ロ及びハに掲げる書類</w:t>
      </w:r>
      <w:r w:rsidR="00046961">
        <w:rPr>
          <w:rFonts w:hint="eastAsia"/>
          <w:sz w:val="22"/>
        </w:rPr>
        <w:t>・・</w:t>
      </w:r>
      <w:r w:rsidR="00046961" w:rsidRPr="00046961">
        <w:rPr>
          <w:rFonts w:hint="eastAsia"/>
          <w:sz w:val="22"/>
        </w:rPr>
        <w:t>イ　役員名簿（役員の氏名及び住所又は居所並びに各役員についての報酬の有無を記載した名簿をいう。以下同じ。）</w:t>
      </w:r>
      <w:r w:rsidR="00046961">
        <w:rPr>
          <w:rFonts w:hint="eastAsia"/>
          <w:sz w:val="22"/>
        </w:rPr>
        <w:t>、</w:t>
      </w:r>
      <w:r w:rsidR="00046961" w:rsidRPr="00046961">
        <w:rPr>
          <w:rFonts w:hint="eastAsia"/>
          <w:sz w:val="22"/>
        </w:rPr>
        <w:t>ロ　各役員が第二十条各号に該当しないこと及び第二十一条の規定に違反しないことを誓約し、並びに就任を承諾する書面の謄本</w:t>
      </w:r>
    </w:p>
    <w:p w14:paraId="2D316B7F" w14:textId="77777777" w:rsidR="00046961" w:rsidRDefault="00046961" w:rsidP="00046961">
      <w:pPr>
        <w:jc w:val="left"/>
        <w:rPr>
          <w:sz w:val="22"/>
        </w:rPr>
      </w:pPr>
    </w:p>
    <w:p w14:paraId="7E8BA1E5" w14:textId="0E005225" w:rsidR="00046961" w:rsidRDefault="00C95B07" w:rsidP="00046961">
      <w:pPr>
        <w:jc w:val="left"/>
        <w:rPr>
          <w:sz w:val="22"/>
        </w:rPr>
      </w:pPr>
      <w:r>
        <w:rPr>
          <w:rFonts w:hint="eastAsia"/>
          <w:sz w:val="22"/>
        </w:rPr>
        <w:t>役員公募メール例</w:t>
      </w:r>
    </w:p>
    <w:p w14:paraId="0DDD7BE9" w14:textId="4DE6A02C" w:rsidR="00C95B07" w:rsidRDefault="00C95B07" w:rsidP="00046961">
      <w:pPr>
        <w:jc w:val="left"/>
        <w:rPr>
          <w:sz w:val="22"/>
        </w:rPr>
      </w:pPr>
      <w:r>
        <w:rPr>
          <w:rFonts w:hint="eastAsia"/>
          <w:sz w:val="22"/>
        </w:rPr>
        <w:t xml:space="preserve">　ＦＩＣの皆さま</w:t>
      </w:r>
    </w:p>
    <w:p w14:paraId="247DA313" w14:textId="33A6430C" w:rsidR="00C95B07" w:rsidRDefault="00C95B07" w:rsidP="00046961">
      <w:pPr>
        <w:jc w:val="left"/>
        <w:rPr>
          <w:sz w:val="22"/>
        </w:rPr>
      </w:pPr>
      <w:r>
        <w:rPr>
          <w:rFonts w:hint="eastAsia"/>
          <w:sz w:val="22"/>
        </w:rPr>
        <w:t xml:space="preserve">　来年度は２年毎に行う必要がある役員の改選の年に当たります。ついては、新役員候補者を会員の皆様から募ります。役員は理事と監事です。</w:t>
      </w:r>
    </w:p>
    <w:p w14:paraId="30BC31FA" w14:textId="5A03D6A3" w:rsidR="00C95B07" w:rsidRDefault="00C95B07" w:rsidP="00C95B07">
      <w:pPr>
        <w:jc w:val="left"/>
        <w:rPr>
          <w:sz w:val="22"/>
        </w:rPr>
      </w:pPr>
      <w:r>
        <w:rPr>
          <w:rFonts w:hint="eastAsia"/>
          <w:sz w:val="22"/>
        </w:rPr>
        <w:t xml:space="preserve">　役員になってみよう、あるいはなっても良いかなと思う方は、このＦＩＣメールにその旨をお送りください。どなたか、役員にふさわしい人を推薦することも受け付けます。ただし、他の人を推薦する場合は、ご本人の了解がとれていることを推薦の条件とします。</w:t>
      </w:r>
    </w:p>
    <w:p w14:paraId="300D0EC1" w14:textId="390F0A6F" w:rsidR="00C95B07" w:rsidRDefault="00C95B07" w:rsidP="00C95B07">
      <w:pPr>
        <w:jc w:val="left"/>
        <w:rPr>
          <w:sz w:val="22"/>
        </w:rPr>
      </w:pPr>
      <w:r>
        <w:rPr>
          <w:rFonts w:hint="eastAsia"/>
          <w:sz w:val="22"/>
        </w:rPr>
        <w:t xml:space="preserve">　応募に当たっては、理事候補、監事候補を明記することを原則としますが、どちらでも良い場合はその旨を明記してください。</w:t>
      </w:r>
    </w:p>
    <w:p w14:paraId="313167A4" w14:textId="334CF48E" w:rsidR="00C95B07" w:rsidRDefault="00C95B07" w:rsidP="00C95B07">
      <w:pPr>
        <w:jc w:val="left"/>
        <w:rPr>
          <w:sz w:val="22"/>
        </w:rPr>
      </w:pPr>
      <w:r>
        <w:rPr>
          <w:rFonts w:hint="eastAsia"/>
          <w:sz w:val="22"/>
        </w:rPr>
        <w:t xml:space="preserve">　新役員候補</w:t>
      </w:r>
      <w:r w:rsidR="00F9213F">
        <w:rPr>
          <w:rFonts w:hint="eastAsia"/>
          <w:sz w:val="22"/>
        </w:rPr>
        <w:t>は応募者と応募しない会員全員を含めて、その中から現在の理事会で審議し</w:t>
      </w:r>
      <w:r w:rsidR="00105AC6">
        <w:rPr>
          <w:rFonts w:hint="eastAsia"/>
          <w:sz w:val="22"/>
        </w:rPr>
        <w:t>(会運営の継続性をある程度考慮するためとご理解ください)</w:t>
      </w:r>
      <w:r w:rsidR="00F9213F">
        <w:rPr>
          <w:rFonts w:hint="eastAsia"/>
          <w:sz w:val="22"/>
        </w:rPr>
        <w:t>、定款第14条に基づき、総会に役員候補者として提案します。総会での議決を得て役員に選任されることになりますので、応募された方が必ず役員に選任されるわけではありませんことをご了承ください。</w:t>
      </w:r>
    </w:p>
    <w:p w14:paraId="15221AEF" w14:textId="036D5FDE" w:rsidR="00F9213F" w:rsidRDefault="00F9213F" w:rsidP="00C95B07">
      <w:pPr>
        <w:jc w:val="left"/>
        <w:rPr>
          <w:sz w:val="22"/>
        </w:rPr>
      </w:pPr>
      <w:r>
        <w:rPr>
          <w:rFonts w:hint="eastAsia"/>
          <w:sz w:val="22"/>
        </w:rPr>
        <w:t xml:space="preserve">　応募の期間は○○年１月〇〇日から〇月○○日までとします。</w:t>
      </w:r>
    </w:p>
    <w:p w14:paraId="1FA2A046" w14:textId="18BE0014" w:rsidR="00F9213F" w:rsidRDefault="00F9213F" w:rsidP="00C95B07">
      <w:pPr>
        <w:jc w:val="left"/>
        <w:rPr>
          <w:sz w:val="22"/>
        </w:rPr>
      </w:pPr>
      <w:r>
        <w:rPr>
          <w:rFonts w:hint="eastAsia"/>
          <w:sz w:val="22"/>
        </w:rPr>
        <w:t xml:space="preserve">　</w:t>
      </w:r>
      <w:r w:rsidR="00B2114E">
        <w:rPr>
          <w:rFonts w:hint="eastAsia"/>
          <w:sz w:val="22"/>
        </w:rPr>
        <w:t>会員の皆様の</w:t>
      </w:r>
      <w:r>
        <w:rPr>
          <w:rFonts w:hint="eastAsia"/>
          <w:sz w:val="22"/>
        </w:rPr>
        <w:t>ご応募をお待ちして</w:t>
      </w:r>
      <w:r w:rsidR="00B04CCD">
        <w:rPr>
          <w:rFonts w:hint="eastAsia"/>
          <w:sz w:val="22"/>
        </w:rPr>
        <w:t>い</w:t>
      </w:r>
      <w:r>
        <w:rPr>
          <w:rFonts w:hint="eastAsia"/>
          <w:sz w:val="22"/>
        </w:rPr>
        <w:t>ます。</w:t>
      </w:r>
    </w:p>
    <w:p w14:paraId="2C593351" w14:textId="77777777" w:rsidR="00F9213F" w:rsidRDefault="00F9213F" w:rsidP="00C95B07">
      <w:pPr>
        <w:jc w:val="left"/>
        <w:rPr>
          <w:sz w:val="22"/>
        </w:rPr>
      </w:pPr>
    </w:p>
    <w:p w14:paraId="2A88C616" w14:textId="0F73C10F" w:rsidR="00F9213F" w:rsidRDefault="00F9213F" w:rsidP="00C95B07">
      <w:pPr>
        <w:jc w:val="left"/>
        <w:rPr>
          <w:sz w:val="22"/>
        </w:rPr>
      </w:pPr>
      <w:r>
        <w:rPr>
          <w:rFonts w:hint="eastAsia"/>
          <w:sz w:val="22"/>
        </w:rPr>
        <w:t xml:space="preserve">　○○年○○月○○日</w:t>
      </w:r>
    </w:p>
    <w:p w14:paraId="629CB40C" w14:textId="34BD601F" w:rsidR="00F9213F" w:rsidRDefault="00F9213F" w:rsidP="00C95B07">
      <w:pPr>
        <w:jc w:val="left"/>
        <w:rPr>
          <w:sz w:val="22"/>
        </w:rPr>
      </w:pPr>
      <w:r>
        <w:rPr>
          <w:rFonts w:hint="eastAsia"/>
          <w:sz w:val="22"/>
        </w:rPr>
        <w:t xml:space="preserve">　</w:t>
      </w:r>
      <w:r w:rsidR="00105AC6">
        <w:rPr>
          <w:rFonts w:hint="eastAsia"/>
          <w:sz w:val="22"/>
        </w:rPr>
        <w:t>NPO法人千葉県森林インストラクター会　理事長　〇〇〇〇　　又は事務局　〇〇〇〇</w:t>
      </w:r>
    </w:p>
    <w:p w14:paraId="046A6B33" w14:textId="77777777" w:rsidR="00105AC6" w:rsidRDefault="00105AC6" w:rsidP="00C95B07">
      <w:pPr>
        <w:jc w:val="left"/>
        <w:rPr>
          <w:sz w:val="22"/>
        </w:rPr>
      </w:pPr>
    </w:p>
    <w:p w14:paraId="0DE546B4" w14:textId="77777777" w:rsidR="00105AC6" w:rsidRDefault="00105AC6" w:rsidP="00C95B07">
      <w:pPr>
        <w:jc w:val="left"/>
        <w:rPr>
          <w:sz w:val="22"/>
        </w:rPr>
      </w:pPr>
    </w:p>
    <w:p w14:paraId="4F3B0E05" w14:textId="57DD1256" w:rsidR="00105AC6" w:rsidRDefault="00105AC6" w:rsidP="00D2470C">
      <w:pPr>
        <w:ind w:firstLineChars="100" w:firstLine="220"/>
        <w:jc w:val="right"/>
        <w:rPr>
          <w:sz w:val="22"/>
        </w:rPr>
      </w:pPr>
      <w:r w:rsidRPr="00105AC6">
        <w:rPr>
          <w:rFonts w:hint="eastAsia"/>
          <w:sz w:val="22"/>
        </w:rPr>
        <w:t>役員改選時マニュアル</w:t>
      </w:r>
      <w:r>
        <w:rPr>
          <w:rFonts w:hint="eastAsia"/>
          <w:sz w:val="22"/>
        </w:rPr>
        <w:t>経緯</w:t>
      </w:r>
    </w:p>
    <w:p w14:paraId="46E24504" w14:textId="3E88FFC7" w:rsidR="00105AC6" w:rsidRDefault="00105AC6" w:rsidP="00D2470C">
      <w:pPr>
        <w:ind w:firstLineChars="200" w:firstLine="440"/>
        <w:jc w:val="right"/>
        <w:rPr>
          <w:sz w:val="22"/>
        </w:rPr>
      </w:pPr>
      <w:r>
        <w:rPr>
          <w:rFonts w:hint="eastAsia"/>
          <w:sz w:val="22"/>
        </w:rPr>
        <w:t>２０２３年１２月　　原案作成　竹内　進</w:t>
      </w:r>
    </w:p>
    <w:p w14:paraId="2A05B6D4" w14:textId="77777777" w:rsidR="004545B9" w:rsidRDefault="004545B9" w:rsidP="004545B9">
      <w:pPr>
        <w:ind w:firstLineChars="200" w:firstLine="440"/>
        <w:jc w:val="left"/>
        <w:rPr>
          <w:sz w:val="22"/>
        </w:rPr>
      </w:pPr>
    </w:p>
    <w:p w14:paraId="68792447" w14:textId="74FD0715" w:rsidR="004545B9" w:rsidRPr="00046961" w:rsidRDefault="004545B9" w:rsidP="004545B9">
      <w:pPr>
        <w:ind w:firstLineChars="200" w:firstLine="440"/>
        <w:jc w:val="left"/>
        <w:rPr>
          <w:rFonts w:hint="eastAsia"/>
          <w:sz w:val="22"/>
        </w:rPr>
      </w:pPr>
      <w:r>
        <w:rPr>
          <w:rFonts w:hint="eastAsia"/>
          <w:sz w:val="22"/>
        </w:rPr>
        <w:t>一部変更　2024年4月</w:t>
      </w:r>
    </w:p>
    <w:sectPr w:rsidR="004545B9" w:rsidRPr="00046961" w:rsidSect="005D59F8">
      <w:pgSz w:w="11906" w:h="16838"/>
      <w:pgMar w:top="1440" w:right="1077" w:bottom="1440" w:left="107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A1402" w14:textId="77777777" w:rsidR="005D59F8" w:rsidRDefault="005D59F8" w:rsidP="00D2470C">
      <w:r>
        <w:separator/>
      </w:r>
    </w:p>
  </w:endnote>
  <w:endnote w:type="continuationSeparator" w:id="0">
    <w:p w14:paraId="00967D48" w14:textId="77777777" w:rsidR="005D59F8" w:rsidRDefault="005D59F8" w:rsidP="00D24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650E4" w14:textId="77777777" w:rsidR="005D59F8" w:rsidRDefault="005D59F8" w:rsidP="00D2470C">
      <w:r>
        <w:separator/>
      </w:r>
    </w:p>
  </w:footnote>
  <w:footnote w:type="continuationSeparator" w:id="0">
    <w:p w14:paraId="5CCFCE9F" w14:textId="77777777" w:rsidR="005D59F8" w:rsidRDefault="005D59F8" w:rsidP="00D247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015CFE"/>
    <w:multiLevelType w:val="hybridMultilevel"/>
    <w:tmpl w:val="E1621954"/>
    <w:lvl w:ilvl="0" w:tplc="07C6A5AA">
      <w:start w:val="1"/>
      <w:numFmt w:val="decimal"/>
      <w:lvlText w:val="%1"/>
      <w:lvlJc w:val="left"/>
      <w:pPr>
        <w:ind w:left="375" w:hanging="37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67655B5"/>
    <w:multiLevelType w:val="hybridMultilevel"/>
    <w:tmpl w:val="E4A42032"/>
    <w:lvl w:ilvl="0" w:tplc="5478F2D8">
      <w:start w:val="1"/>
      <w:numFmt w:val="decimal"/>
      <w:lvlText w:val="%1"/>
      <w:lvlJc w:val="left"/>
      <w:pPr>
        <w:ind w:left="375" w:hanging="37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8633250">
    <w:abstractNumId w:val="0"/>
  </w:num>
  <w:num w:numId="2" w16cid:durableId="1697616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C75"/>
    <w:rsid w:val="00046961"/>
    <w:rsid w:val="00076AF6"/>
    <w:rsid w:val="000A1B1F"/>
    <w:rsid w:val="000D3C75"/>
    <w:rsid w:val="00105AC6"/>
    <w:rsid w:val="0016764D"/>
    <w:rsid w:val="0019610D"/>
    <w:rsid w:val="00254A83"/>
    <w:rsid w:val="0026371D"/>
    <w:rsid w:val="003315C7"/>
    <w:rsid w:val="0036598F"/>
    <w:rsid w:val="004545B9"/>
    <w:rsid w:val="005454B5"/>
    <w:rsid w:val="005D59F8"/>
    <w:rsid w:val="00605F82"/>
    <w:rsid w:val="006E25ED"/>
    <w:rsid w:val="00B04CCD"/>
    <w:rsid w:val="00B2114E"/>
    <w:rsid w:val="00BB2ADA"/>
    <w:rsid w:val="00C16C43"/>
    <w:rsid w:val="00C95B07"/>
    <w:rsid w:val="00D2470C"/>
    <w:rsid w:val="00DB13BB"/>
    <w:rsid w:val="00E2552D"/>
    <w:rsid w:val="00F66A72"/>
    <w:rsid w:val="00F9213F"/>
    <w:rsid w:val="00FB328F"/>
    <w:rsid w:val="00FE14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901BDF"/>
  <w15:chartTrackingRefBased/>
  <w15:docId w15:val="{B6B93195-2166-451B-A9F2-7458D0FDC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D3C75"/>
    <w:pPr>
      <w:ind w:leftChars="400" w:left="840"/>
    </w:pPr>
  </w:style>
  <w:style w:type="paragraph" w:styleId="a4">
    <w:name w:val="Date"/>
    <w:basedOn w:val="a"/>
    <w:next w:val="a"/>
    <w:link w:val="a5"/>
    <w:uiPriority w:val="99"/>
    <w:semiHidden/>
    <w:unhideWhenUsed/>
    <w:rsid w:val="00F9213F"/>
  </w:style>
  <w:style w:type="character" w:customStyle="1" w:styleId="a5">
    <w:name w:val="日付 (文字)"/>
    <w:basedOn w:val="a0"/>
    <w:link w:val="a4"/>
    <w:uiPriority w:val="99"/>
    <w:semiHidden/>
    <w:rsid w:val="00F9213F"/>
  </w:style>
  <w:style w:type="paragraph" w:styleId="a6">
    <w:name w:val="header"/>
    <w:basedOn w:val="a"/>
    <w:link w:val="a7"/>
    <w:uiPriority w:val="99"/>
    <w:unhideWhenUsed/>
    <w:rsid w:val="00D2470C"/>
    <w:pPr>
      <w:tabs>
        <w:tab w:val="center" w:pos="4252"/>
        <w:tab w:val="right" w:pos="8504"/>
      </w:tabs>
      <w:snapToGrid w:val="0"/>
    </w:pPr>
  </w:style>
  <w:style w:type="character" w:customStyle="1" w:styleId="a7">
    <w:name w:val="ヘッダー (文字)"/>
    <w:basedOn w:val="a0"/>
    <w:link w:val="a6"/>
    <w:uiPriority w:val="99"/>
    <w:rsid w:val="00D2470C"/>
  </w:style>
  <w:style w:type="paragraph" w:styleId="a8">
    <w:name w:val="footer"/>
    <w:basedOn w:val="a"/>
    <w:link w:val="a9"/>
    <w:uiPriority w:val="99"/>
    <w:unhideWhenUsed/>
    <w:rsid w:val="00D2470C"/>
    <w:pPr>
      <w:tabs>
        <w:tab w:val="center" w:pos="4252"/>
        <w:tab w:val="right" w:pos="8504"/>
      </w:tabs>
      <w:snapToGrid w:val="0"/>
    </w:pPr>
  </w:style>
  <w:style w:type="character" w:customStyle="1" w:styleId="a9">
    <w:name w:val="フッター (文字)"/>
    <w:basedOn w:val="a0"/>
    <w:link w:val="a8"/>
    <w:uiPriority w:val="99"/>
    <w:rsid w:val="00D24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260</Words>
  <Characters>1487</Characters>
  <Application>Microsoft Office Word</Application>
  <DocSecurity>4</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 竹内</dc:creator>
  <cp:keywords/>
  <dc:description/>
  <cp:lastModifiedBy>進 竹内</cp:lastModifiedBy>
  <cp:revision>2</cp:revision>
  <dcterms:created xsi:type="dcterms:W3CDTF">2024-03-27T06:29:00Z</dcterms:created>
  <dcterms:modified xsi:type="dcterms:W3CDTF">2024-03-27T06:29:00Z</dcterms:modified>
</cp:coreProperties>
</file>